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87E6" w14:textId="77777777" w:rsidR="00B00966" w:rsidRPr="00B00966" w:rsidRDefault="00B00966" w:rsidP="00B00966">
      <w:pPr>
        <w:pStyle w:val="TYTUAKTUprzedmiotregulacjiustawylubrozporzdzenia"/>
        <w:spacing w:line="276" w:lineRule="auto"/>
        <w:rPr>
          <w:rStyle w:val="IGindeksgrny"/>
          <w:rFonts w:ascii="Times New Roman" w:hAnsi="Times New Roman" w:cs="Times New Roman"/>
        </w:rPr>
      </w:pPr>
      <w:r w:rsidRPr="00B00966">
        <w:rPr>
          <w:rFonts w:ascii="Times New Roman" w:hAnsi="Times New Roman" w:cs="Times New Roman"/>
        </w:rPr>
        <w:t>OŚWIADCZENIE ODBIORCY CIEPŁA, O KTÓRYM MOWA W ART. 5 UST. 1 USTAWY Z DNIA 15 WRZEŚNIA 2022 R. O SZCZEGÓLNYCH ROZWIĄZANIACH W ZAKRESIE NIEKTÓRYCH ŹRÓDEŁ CIEPŁA W ZWIĄZKU Z SYTUACJĄ NA RYNKU PALIW</w:t>
      </w:r>
      <w:r w:rsidRPr="00B00966">
        <w:rPr>
          <w:rStyle w:val="IGindeksgrny"/>
          <w:rFonts w:ascii="Times New Roman" w:hAnsi="Times New Roman" w:cs="Times New Roman"/>
        </w:rPr>
        <w:t>1)</w:t>
      </w:r>
    </w:p>
    <w:p w14:paraId="072D54AE" w14:textId="0E74778E" w:rsidR="00B00966" w:rsidRDefault="00B00966" w:rsidP="00B00966">
      <w:pPr>
        <w:pStyle w:val="NIEARTTEKSTtekstnieartykuowanynppodstprawnarozplubpreambua"/>
        <w:spacing w:line="276" w:lineRule="auto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251B3FCE" w14:textId="77777777" w:rsidR="00E87F5D" w:rsidRPr="00E87F5D" w:rsidRDefault="00E87F5D" w:rsidP="00E87F5D">
      <w:pPr>
        <w:rPr>
          <w:lang w:eastAsia="en-US"/>
        </w:rPr>
      </w:pPr>
    </w:p>
    <w:p w14:paraId="71164DAE" w14:textId="00D05CBA" w:rsidR="00B00966" w:rsidRDefault="00E87F5D" w:rsidP="00B00966">
      <w:bookmarkStart w:id="0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9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F0E6F" w14:textId="77777777" w:rsidR="00B00966" w:rsidRDefault="00B00966" w:rsidP="00B00966">
      <w:pPr>
        <w:rPr>
          <w:rStyle w:val="IGindeksgrny"/>
        </w:rPr>
      </w:pPr>
      <w:r>
        <w:tab/>
        <w:t xml:space="preserve">                                                       (dane odbiorcy ciepła)</w:t>
      </w:r>
      <w:r w:rsidRPr="00D72B2C">
        <w:rPr>
          <w:rStyle w:val="IGindeksgrny"/>
        </w:rPr>
        <w:t>2)</w:t>
      </w:r>
      <w:bookmarkEnd w:id="0"/>
    </w:p>
    <w:p w14:paraId="79C9ACD6" w14:textId="3238C022" w:rsidR="00B00966" w:rsidRPr="00B00966" w:rsidRDefault="00B00966" w:rsidP="00B00966">
      <w:pPr>
        <w:pStyle w:val="PKTpunkt"/>
        <w:spacing w:line="276" w:lineRule="auto"/>
        <w:jc w:val="left"/>
        <w:rPr>
          <w:rStyle w:val="IGindeksgrny"/>
          <w:rFonts w:ascii="Times New Roman" w:hAnsi="Times New Roman" w:cs="Times New Roman"/>
          <w:szCs w:val="24"/>
          <w:vertAlign w:val="baseline"/>
        </w:rPr>
      </w:pPr>
      <w:bookmarkStart w:id="1" w:name="_Hlk113629762"/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>1)</w:t>
      </w:r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ab/>
        <w:t>spełnia warunki pozwalające uznać go za odbiorcę ciepła,</w:t>
      </w:r>
      <w:r w:rsidR="006E4607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o którym mowa w art. 4 </w:t>
      </w:r>
      <w:r w:rsidR="006E4607">
        <w:rPr>
          <w:rStyle w:val="IGindeksgrny"/>
          <w:rFonts w:ascii="Times New Roman" w:hAnsi="Times New Roman" w:cs="Times New Roman"/>
          <w:szCs w:val="24"/>
          <w:vertAlign w:val="baseline"/>
        </w:rPr>
        <w:br/>
        <w:t>ust. 1</w:t>
      </w:r>
      <w:r w:rsidR="006E4607">
        <w:rPr>
          <w:rStyle w:val="IGindeksgrny"/>
          <w:rFonts w:ascii="Times New Roman" w:hAnsi="Times New Roman" w:cs="Times New Roman"/>
          <w:szCs w:val="24"/>
        </w:rPr>
        <w:t>3</w:t>
      </w:r>
      <w:bookmarkStart w:id="2" w:name="_GoBack"/>
      <w:bookmarkEnd w:id="2"/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>):</w:t>
      </w:r>
      <w:bookmarkEnd w:id="1"/>
    </w:p>
    <w:p w14:paraId="48F878F7" w14:textId="77777777" w:rsidR="00B00966" w:rsidRPr="00B00966" w:rsidRDefault="00B00966" w:rsidP="00B00966">
      <w:pPr>
        <w:pStyle w:val="LITlitera"/>
        <w:spacing w:line="276" w:lineRule="auto"/>
        <w:jc w:val="left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a) </w:t>
      </w:r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ab/>
        <w:t>pkt 2 ustawy, albo</w:t>
      </w:r>
    </w:p>
    <w:p w14:paraId="7F4572DE" w14:textId="77777777" w:rsidR="00B00966" w:rsidRPr="00B00966" w:rsidRDefault="00B00966" w:rsidP="00B00966">
      <w:pPr>
        <w:pStyle w:val="LITlitera"/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>b)</w:t>
      </w:r>
      <w:r w:rsidRPr="00B00966">
        <w:rPr>
          <w:rStyle w:val="IGindeksgrny"/>
          <w:rFonts w:ascii="Times New Roman" w:hAnsi="Times New Roman" w:cs="Times New Roman"/>
          <w:szCs w:val="24"/>
          <w:vertAlign w:val="baseline"/>
        </w:rPr>
        <w:tab/>
        <w:t>pkt 3 ustawy;</w:t>
      </w:r>
    </w:p>
    <w:p w14:paraId="2654B85E" w14:textId="77777777" w:rsidR="00B00966" w:rsidRPr="00707441" w:rsidRDefault="00B00966" w:rsidP="00B00966">
      <w:pPr>
        <w:pStyle w:val="PKTpunkt"/>
        <w:spacing w:line="276" w:lineRule="auto"/>
        <w:jc w:val="left"/>
        <w:rPr>
          <w:lang w:eastAsia="en-US"/>
        </w:rPr>
      </w:pPr>
      <w:r>
        <w:t>2)</w:t>
      </w:r>
      <w:r>
        <w:tab/>
      </w:r>
      <w:r w:rsidRPr="00D72B2C">
        <w:t xml:space="preserve">w dacie składania oświadczenia ma </w:t>
      </w:r>
      <w:bookmarkStart w:id="3" w:name="_Hlk113535554"/>
      <w:r w:rsidRPr="00D72B2C">
        <w:t>zawartą ze sprzedawcą ciepła umowę sprzedaży ciepła</w:t>
      </w:r>
      <w:bookmarkEnd w:id="3"/>
      <w:r w:rsidRPr="00D72B2C">
        <w:t xml:space="preserve"> / nie ma zawartej ze sprzedawcą ciepła umowy sprzedaży ciepła</w:t>
      </w:r>
      <w:r w:rsidRPr="00D72B2C">
        <w:rPr>
          <w:rStyle w:val="IGindeksgrny"/>
        </w:rPr>
        <w:t>3)</w:t>
      </w:r>
      <w:r>
        <w:t>;</w:t>
      </w:r>
    </w:p>
    <w:p w14:paraId="4A2A8BBB" w14:textId="256547B0" w:rsidR="00CC4960" w:rsidRDefault="00B00966" w:rsidP="00B00966">
      <w:pPr>
        <w:pStyle w:val="PKTpunkt"/>
        <w:spacing w:line="276" w:lineRule="auto"/>
        <w:jc w:val="left"/>
      </w:pPr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</w:t>
      </w:r>
      <w:r w:rsidR="00CC4960">
        <w:rPr>
          <w:lang w:eastAsia="en-US"/>
        </w:rPr>
        <w:t>I</w:t>
      </w:r>
      <w:r w:rsidRPr="00707441">
        <w:rPr>
          <w:lang w:eastAsia="en-US"/>
        </w:rPr>
        <w:t>I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  <w:r w:rsidR="00E87F5D">
        <w:t xml:space="preserve">      (TABELA NA ODWROCIE)</w:t>
      </w:r>
    </w:p>
    <w:p w14:paraId="7FFC5774" w14:textId="0EB3F2DB" w:rsidR="00CC4960" w:rsidRDefault="00CC4960" w:rsidP="00B00966">
      <w:pPr>
        <w:pStyle w:val="PKTpunkt"/>
        <w:spacing w:line="276" w:lineRule="auto"/>
        <w:jc w:val="left"/>
      </w:pPr>
    </w:p>
    <w:p w14:paraId="28787CD3" w14:textId="31596626" w:rsidR="00CC4960" w:rsidRDefault="00CC4960" w:rsidP="00B00966">
      <w:pPr>
        <w:pStyle w:val="PKTpunkt"/>
        <w:spacing w:line="276" w:lineRule="auto"/>
        <w:jc w:val="left"/>
      </w:pPr>
    </w:p>
    <w:p w14:paraId="4DB07BD2" w14:textId="068B1417" w:rsidR="00CC4960" w:rsidRDefault="00CC4960" w:rsidP="00B00966">
      <w:pPr>
        <w:pStyle w:val="PKTpunkt"/>
        <w:spacing w:line="276" w:lineRule="auto"/>
        <w:jc w:val="left"/>
      </w:pPr>
    </w:p>
    <w:p w14:paraId="208E5FF1" w14:textId="11037320" w:rsidR="00CC4960" w:rsidRDefault="00CC4960" w:rsidP="00B00966">
      <w:pPr>
        <w:pStyle w:val="PKTpunkt"/>
        <w:spacing w:line="276" w:lineRule="auto"/>
        <w:jc w:val="left"/>
      </w:pPr>
    </w:p>
    <w:p w14:paraId="4C644C8B" w14:textId="3ED959FF" w:rsidR="00CC4960" w:rsidRDefault="00CC4960" w:rsidP="00B00966">
      <w:pPr>
        <w:pStyle w:val="PKTpunkt"/>
        <w:spacing w:line="276" w:lineRule="auto"/>
        <w:jc w:val="left"/>
      </w:pPr>
    </w:p>
    <w:p w14:paraId="335E5BE3" w14:textId="45F7DB8C" w:rsidR="00CC4960" w:rsidRDefault="00CC4960" w:rsidP="00B00966">
      <w:pPr>
        <w:pStyle w:val="PKTpunkt"/>
        <w:spacing w:line="276" w:lineRule="auto"/>
        <w:jc w:val="left"/>
      </w:pPr>
    </w:p>
    <w:p w14:paraId="170D8E12" w14:textId="7E100AEC" w:rsidR="00CC4960" w:rsidRDefault="00CC4960" w:rsidP="00B00966">
      <w:pPr>
        <w:pStyle w:val="PKTpunkt"/>
        <w:spacing w:line="276" w:lineRule="auto"/>
        <w:jc w:val="left"/>
      </w:pPr>
    </w:p>
    <w:p w14:paraId="487FFD64" w14:textId="77777777" w:rsidR="00CC4960" w:rsidRDefault="00CC4960" w:rsidP="00B00966">
      <w:pPr>
        <w:pStyle w:val="PKTpunkt"/>
        <w:spacing w:line="276" w:lineRule="auto"/>
        <w:jc w:val="left"/>
      </w:pPr>
    </w:p>
    <w:p w14:paraId="48205C28" w14:textId="77777777" w:rsidR="00CC4960" w:rsidRPr="00B00966" w:rsidRDefault="00CC4960" w:rsidP="00CC4960">
      <w:pPr>
        <w:pStyle w:val="ODNONIKtreodnonika"/>
        <w:rPr>
          <w:rStyle w:val="Pogrubienie"/>
        </w:rPr>
      </w:pPr>
      <w:r w:rsidRPr="00B00966">
        <w:rPr>
          <w:rStyle w:val="Pogrubienie"/>
        </w:rPr>
        <w:t>O b j a ś n i e n i a :</w:t>
      </w:r>
    </w:p>
    <w:p w14:paraId="1C7C432D" w14:textId="77777777" w:rsidR="00CC4960" w:rsidRPr="00B00966" w:rsidRDefault="00CC4960" w:rsidP="00CC4960">
      <w:pPr>
        <w:pStyle w:val="ODNONIKtreodnonika"/>
      </w:pPr>
      <w:r w:rsidRPr="00B00966">
        <w:rPr>
          <w:rStyle w:val="Odwoanieprzypisudolnego"/>
        </w:rPr>
        <w:footnoteRef/>
      </w:r>
      <w:r w:rsidRPr="00B00966">
        <w:rPr>
          <w:rStyle w:val="IGindeksgrny"/>
        </w:rPr>
        <w:t xml:space="preserve">) </w:t>
      </w:r>
      <w:r w:rsidRPr="00B00966">
        <w:rPr>
          <w:rStyle w:val="IGindeksgrny"/>
        </w:rPr>
        <w:tab/>
      </w:r>
      <w:r w:rsidRPr="00B00966">
        <w:t xml:space="preserve">Niniejsze oświadczenie jest składane sprzedawcy ciepła, z którym odbiorca ciepła zawiera albo ma zawartą umowę sprzedaży ciepła. </w:t>
      </w:r>
    </w:p>
    <w:p w14:paraId="6629C440" w14:textId="77777777" w:rsidR="00CC4960" w:rsidRPr="00B00966" w:rsidRDefault="00CC4960" w:rsidP="00CC4960">
      <w:pPr>
        <w:pStyle w:val="ODNONIKtreodnonika"/>
      </w:pPr>
      <w:r w:rsidRPr="00B00966">
        <w:rPr>
          <w:rStyle w:val="IIGindeksgrnyindeksugrnego"/>
        </w:rPr>
        <w:t>2)</w:t>
      </w:r>
      <w:r w:rsidRPr="00B00966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6B5AC036" w14:textId="77777777" w:rsidR="00CC4960" w:rsidRPr="00B00966" w:rsidRDefault="00CC4960" w:rsidP="00CC4960">
      <w:pPr>
        <w:pStyle w:val="ODNONIKtreodnonika"/>
      </w:pPr>
      <w:r w:rsidRPr="00B00966">
        <w:rPr>
          <w:rStyle w:val="IIGindeksgrnyindeksugrnego"/>
        </w:rPr>
        <w:t>3)</w:t>
      </w:r>
      <w:r w:rsidRPr="00B00966">
        <w:tab/>
        <w:t>Niewłaściwe skreślić.</w:t>
      </w:r>
    </w:p>
    <w:p w14:paraId="138CC637" w14:textId="77777777" w:rsidR="00CC4960" w:rsidRPr="00B00966" w:rsidRDefault="00CC4960" w:rsidP="00CC4960">
      <w:pPr>
        <w:pStyle w:val="ODNONIKtreodnonika"/>
        <w:rPr>
          <w:rStyle w:val="IGindeksgrny"/>
          <w:vertAlign w:val="baseline"/>
        </w:rPr>
      </w:pPr>
      <w:r w:rsidRPr="00B00966">
        <w:rPr>
          <w:rStyle w:val="IIGindeksgrnyindeksugrnego"/>
          <w:vertAlign w:val="baseline"/>
        </w:rPr>
        <w:t>4)</w:t>
      </w:r>
      <w:r w:rsidRPr="00B00966">
        <w:rPr>
          <w:rStyle w:val="IGindeksgrny"/>
          <w:vertAlign w:val="baseline"/>
        </w:rPr>
        <w:t xml:space="preserve">  </w:t>
      </w:r>
      <w:r w:rsidRPr="00B00966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1A9CE35B" w14:textId="77777777" w:rsidR="00CC4960" w:rsidRPr="00B00966" w:rsidRDefault="00CC4960" w:rsidP="00CC4960">
      <w:pPr>
        <w:pStyle w:val="ODNONIKtreodnonika"/>
      </w:pPr>
      <w:r w:rsidRPr="00B00966">
        <w:rPr>
          <w:rStyle w:val="IIGindeksgrnyindeksugrnego"/>
        </w:rPr>
        <w:t>5)</w:t>
      </w:r>
      <w:r w:rsidRPr="00B00966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B00966">
        <w:t>późn</w:t>
      </w:r>
      <w:proofErr w:type="spellEnd"/>
      <w:r w:rsidRPr="00B00966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0FCAD674" w14:textId="77777777" w:rsidR="00CC4960" w:rsidRPr="00B00966" w:rsidRDefault="00CC4960" w:rsidP="00CC4960">
      <w:pPr>
        <w:pStyle w:val="ODNONIKtreodnonika"/>
      </w:pPr>
      <w:r w:rsidRPr="00B00966">
        <w:rPr>
          <w:rStyle w:val="IIGindeksgrnyindeksugrnego"/>
        </w:rPr>
        <w:t>6)</w:t>
      </w:r>
      <w:r w:rsidRPr="00B00966">
        <w:tab/>
        <w:t>Udział procentowy szacowanej ilości ciepła pobranego z danego punktu pomiarowego.</w:t>
      </w:r>
    </w:p>
    <w:p w14:paraId="7391E30C" w14:textId="77777777" w:rsidR="00CC4960" w:rsidRPr="00B00966" w:rsidRDefault="00CC4960" w:rsidP="00CC4960">
      <w:pPr>
        <w:pStyle w:val="ODNONIKtreodnonika"/>
      </w:pPr>
      <w:r w:rsidRPr="00B00966">
        <w:rPr>
          <w:rStyle w:val="IIGindeksgrnyindeksugrnego"/>
        </w:rPr>
        <w:t>7)</w:t>
      </w:r>
      <w:r w:rsidRPr="00B00966">
        <w:rPr>
          <w:rStyle w:val="IIGindeksgrnyindeksugrnego"/>
        </w:rPr>
        <w:tab/>
      </w:r>
      <w:r w:rsidRPr="00B00966">
        <w:t>Należy podać szacowaną ilość i udział procentowy szacowanej ilości ciepła dostarczanego na potrzeby jednostek lub podmiotów, które nie mają umowy zawartej bezpośrednio ze sprzedawcą ciepła.</w:t>
      </w:r>
    </w:p>
    <w:p w14:paraId="3EC04B6E" w14:textId="77777777" w:rsidR="00CC4960" w:rsidRDefault="00CC4960" w:rsidP="00CC4960">
      <w:pPr>
        <w:pStyle w:val="ODNONIKtreodnonika"/>
      </w:pPr>
      <w:r w:rsidRPr="00B00966">
        <w:rPr>
          <w:rStyle w:val="IGindeksgrny"/>
        </w:rPr>
        <w:t>8)</w:t>
      </w:r>
      <w:r w:rsidRPr="00B00966">
        <w:tab/>
        <w:t>Należy złożyć podpis własnoręczny, kwalifikowany podpis elektroniczny, podpis zaufany albo podpis osobisty osoby uprawnionej do reprezentowania podmiotów składających oświadczenie</w:t>
      </w:r>
    </w:p>
    <w:p w14:paraId="758F04E7" w14:textId="77777777" w:rsidR="00CC4960" w:rsidRDefault="00CC4960" w:rsidP="00B00966">
      <w:pPr>
        <w:pStyle w:val="PKTpunkt"/>
        <w:spacing w:line="276" w:lineRule="auto"/>
        <w:jc w:val="left"/>
      </w:pPr>
    </w:p>
    <w:p w14:paraId="2C427F6A" w14:textId="77777777" w:rsidR="00CC4960" w:rsidRDefault="00CC4960">
      <w:pPr>
        <w:widowControl/>
        <w:autoSpaceDE/>
        <w:autoSpaceDN/>
        <w:adjustRightInd/>
        <w:spacing w:after="160" w:line="259" w:lineRule="auto"/>
        <w:rPr>
          <w:rFonts w:ascii="Times" w:hAnsi="Times"/>
          <w:bCs/>
        </w:rPr>
        <w:sectPr w:rsidR="00CC4960" w:rsidSect="00B009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2zszablonu"/>
        <w:tblW w:w="5000" w:type="pct"/>
        <w:tblLook w:val="04A0" w:firstRow="1" w:lastRow="0" w:firstColumn="1" w:lastColumn="0" w:noHBand="0" w:noVBand="1"/>
      </w:tblPr>
      <w:tblGrid>
        <w:gridCol w:w="637"/>
        <w:gridCol w:w="1583"/>
        <w:gridCol w:w="1374"/>
        <w:gridCol w:w="1620"/>
        <w:gridCol w:w="2022"/>
        <w:gridCol w:w="1970"/>
        <w:gridCol w:w="1319"/>
        <w:gridCol w:w="1223"/>
        <w:gridCol w:w="1146"/>
        <w:gridCol w:w="965"/>
        <w:gridCol w:w="790"/>
        <w:gridCol w:w="719"/>
      </w:tblGrid>
      <w:tr w:rsidR="00B00966" w14:paraId="1587EB0E" w14:textId="77777777" w:rsidTr="00CC4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207" w:type="pct"/>
            <w:vAlign w:val="center"/>
          </w:tcPr>
          <w:p w14:paraId="3BB348BC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lastRenderedPageBreak/>
              <w:t>I</w:t>
            </w:r>
          </w:p>
        </w:tc>
        <w:tc>
          <w:tcPr>
            <w:tcW w:w="515" w:type="pct"/>
            <w:vAlign w:val="center"/>
          </w:tcPr>
          <w:p w14:paraId="67FA28BD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II</w:t>
            </w:r>
          </w:p>
        </w:tc>
        <w:tc>
          <w:tcPr>
            <w:tcW w:w="447" w:type="pct"/>
            <w:vAlign w:val="center"/>
          </w:tcPr>
          <w:p w14:paraId="02F9CFB4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III</w:t>
            </w:r>
          </w:p>
        </w:tc>
        <w:tc>
          <w:tcPr>
            <w:tcW w:w="527" w:type="pct"/>
            <w:vAlign w:val="center"/>
          </w:tcPr>
          <w:p w14:paraId="44A1D53A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IV</w:t>
            </w:r>
          </w:p>
        </w:tc>
        <w:tc>
          <w:tcPr>
            <w:tcW w:w="658" w:type="pct"/>
            <w:vAlign w:val="center"/>
          </w:tcPr>
          <w:p w14:paraId="0F7DEBB1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V</w:t>
            </w:r>
          </w:p>
        </w:tc>
        <w:tc>
          <w:tcPr>
            <w:tcW w:w="641" w:type="pct"/>
            <w:vAlign w:val="center"/>
          </w:tcPr>
          <w:p w14:paraId="6CC792B4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VI</w:t>
            </w:r>
          </w:p>
        </w:tc>
        <w:tc>
          <w:tcPr>
            <w:tcW w:w="2005" w:type="pct"/>
            <w:gridSpan w:val="6"/>
            <w:vAlign w:val="center"/>
          </w:tcPr>
          <w:p w14:paraId="3F540671" w14:textId="77777777" w:rsidR="00B00966" w:rsidRPr="00B00966" w:rsidRDefault="00B00966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VII</w:t>
            </w:r>
          </w:p>
        </w:tc>
      </w:tr>
      <w:tr w:rsidR="00CC4960" w14:paraId="22710B62" w14:textId="77777777" w:rsidTr="00CC4960">
        <w:trPr>
          <w:trHeight w:val="677"/>
        </w:trPr>
        <w:tc>
          <w:tcPr>
            <w:tcW w:w="207" w:type="pct"/>
            <w:vMerge w:val="restart"/>
            <w:tcBorders>
              <w:right w:val="single" w:sz="4" w:space="0" w:color="auto"/>
            </w:tcBorders>
            <w:vAlign w:val="center"/>
          </w:tcPr>
          <w:p w14:paraId="1A512EF0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proofErr w:type="spellStart"/>
            <w:r w:rsidRPr="00B00966">
              <w:rPr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5F2A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Adres odbiorcy ciepła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AE05" w14:textId="1B8BAABE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Nr umowy sprzedaży ciepła, o ile posiada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AE89" w14:textId="77777777" w:rsidR="00CC4960" w:rsidRPr="00B00966" w:rsidRDefault="00CC4960" w:rsidP="00B00966">
            <w:pPr>
              <w:spacing w:line="276" w:lineRule="auto"/>
              <w:jc w:val="center"/>
              <w:rPr>
                <w:sz w:val="20"/>
              </w:rPr>
            </w:pPr>
            <w:r w:rsidRPr="00B00966">
              <w:rPr>
                <w:sz w:val="20"/>
              </w:rPr>
              <w:t>Adresy zasilanych budynków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AADE" w14:textId="5821F3BE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Oznaczenie punktu pomiarowego lub nr licznika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CC1C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Data zmiany wielkości szacowanego</w:t>
            </w:r>
          </w:p>
          <w:p w14:paraId="359B1042" w14:textId="2E4E43B9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 xml:space="preserve">udziału </w:t>
            </w:r>
            <w:r w:rsidRPr="00B00966">
              <w:rPr>
                <w:rStyle w:val="IGindeksgrny"/>
                <w:sz w:val="20"/>
              </w:rPr>
              <w:t>4)</w:t>
            </w:r>
          </w:p>
        </w:tc>
        <w:tc>
          <w:tcPr>
            <w:tcW w:w="200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CB95C3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Szacowana ilość ciepła</w:t>
            </w:r>
          </w:p>
          <w:p w14:paraId="553D0EE3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</w:rPr>
              <w:t>dostarczanego na potrzeby</w:t>
            </w:r>
            <w:r w:rsidRPr="00B00966">
              <w:rPr>
                <w:rStyle w:val="IGindeksgrny"/>
                <w:sz w:val="20"/>
              </w:rPr>
              <w:t>5), 6)</w:t>
            </w:r>
            <w:r w:rsidRPr="00B00966">
              <w:rPr>
                <w:sz w:val="20"/>
              </w:rPr>
              <w:t>:</w:t>
            </w:r>
          </w:p>
        </w:tc>
      </w:tr>
      <w:tr w:rsidR="00CC4960" w14:paraId="67C04C3B" w14:textId="77777777" w:rsidTr="00CC4960">
        <w:trPr>
          <w:trHeight w:val="290"/>
        </w:trPr>
        <w:tc>
          <w:tcPr>
            <w:tcW w:w="207" w:type="pct"/>
            <w:vMerge/>
            <w:tcBorders>
              <w:right w:val="single" w:sz="4" w:space="0" w:color="auto"/>
            </w:tcBorders>
            <w:vAlign w:val="center"/>
          </w:tcPr>
          <w:p w14:paraId="65CE7E2C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B5A71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6F93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4208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E867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736F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61E" w14:textId="0B88D24C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  <w:r w:rsidRPr="00B00966">
              <w:rPr>
                <w:sz w:val="20"/>
                <w:lang w:eastAsia="en-US"/>
              </w:rPr>
              <w:t>część 1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337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rStyle w:val="IGindeksgrny"/>
                <w:sz w:val="20"/>
              </w:rPr>
            </w:pPr>
            <w:r w:rsidRPr="00B00966">
              <w:rPr>
                <w:sz w:val="20"/>
                <w:lang w:eastAsia="en-US"/>
              </w:rPr>
              <w:t>część 2</w:t>
            </w:r>
            <w:r w:rsidRPr="00B00966">
              <w:rPr>
                <w:rStyle w:val="IGindeksgrny"/>
                <w:sz w:val="20"/>
              </w:rPr>
              <w:t>7)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FF143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  <w:lang w:eastAsia="en-US"/>
              </w:rPr>
            </w:pPr>
            <w:r w:rsidRPr="00B00966">
              <w:rPr>
                <w:sz w:val="20"/>
                <w:lang w:eastAsia="en-US"/>
              </w:rPr>
              <w:t>część 3</w:t>
            </w:r>
          </w:p>
          <w:p w14:paraId="2EF77E98" w14:textId="77777777" w:rsidR="00CC4960" w:rsidRPr="00B00966" w:rsidRDefault="00CC4960" w:rsidP="00B00966">
            <w:pPr>
              <w:pStyle w:val="TEKSTwTABELIWYRODKOWANYtekstwyrodkowanywpoziomie"/>
              <w:spacing w:line="276" w:lineRule="auto"/>
              <w:rPr>
                <w:sz w:val="20"/>
              </w:rPr>
            </w:pPr>
          </w:p>
        </w:tc>
      </w:tr>
      <w:tr w:rsidR="00CC4960" w14:paraId="263390F1" w14:textId="77777777" w:rsidTr="00CC4960">
        <w:trPr>
          <w:trHeight w:val="2155"/>
        </w:trPr>
        <w:tc>
          <w:tcPr>
            <w:tcW w:w="20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96A6B" w14:textId="77777777" w:rsidR="00CC4960" w:rsidRPr="003637D9" w:rsidRDefault="00CC4960" w:rsidP="00B00966">
            <w:pPr>
              <w:pStyle w:val="TEKSTwTABELIWYRODKOWANYtekstwyrodkowanywpoziomie"/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75CB" w14:textId="77777777" w:rsidR="00CC4960" w:rsidRPr="003637D9" w:rsidRDefault="00CC4960" w:rsidP="00B00966">
            <w:pPr>
              <w:pStyle w:val="TEKSTwTABELIWYRODKOWANYtekstwyrodkowanywpoziomie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E4E" w14:textId="77777777" w:rsidR="00CC4960" w:rsidRPr="003637D9" w:rsidRDefault="00CC4960" w:rsidP="00B00966">
            <w:pPr>
              <w:pStyle w:val="TEKSTwTABELIWYRODKOWANYtekstwyrodkowanywpoziomie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CD8" w14:textId="77777777" w:rsidR="00CC4960" w:rsidRPr="003637D9" w:rsidRDefault="00CC4960" w:rsidP="00B00966">
            <w:pPr>
              <w:pStyle w:val="TEKSTwTABELIWYRODKOWANYtekstwyrodkowanywpoziomie"/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D163" w14:textId="77777777" w:rsidR="00CC4960" w:rsidRPr="003637D9" w:rsidRDefault="00CC4960" w:rsidP="00B00966">
            <w:pPr>
              <w:pStyle w:val="TEKSTwTABELIWYRODKOWANYtekstwyrodkowanywpoziomie"/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916B" w14:textId="77777777" w:rsidR="00CC4960" w:rsidRPr="003637D9" w:rsidRDefault="00CC4960" w:rsidP="00B00966">
            <w:pPr>
              <w:pStyle w:val="TEKSTwTABELIWYRODKOWANYtekstwyrodkowanywpoziomie"/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02B" w14:textId="77777777" w:rsidR="00CC4960" w:rsidRPr="00B00966" w:rsidRDefault="00CC4960" w:rsidP="00B00966">
            <w:pPr>
              <w:pStyle w:val="TEKSTwTABELIWYRODKOWANYtekstwyrodkowanywpoziomie"/>
              <w:spacing w:line="240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E13D" w14:textId="77777777" w:rsidR="00CC4960" w:rsidRPr="00B00966" w:rsidRDefault="00CC4960" w:rsidP="00B00966">
            <w:pPr>
              <w:pStyle w:val="TEKSTwTABELIWYRODKOWANYtekstwyrodkowanywpoziomie"/>
              <w:spacing w:line="240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podmiotów, o których mowa w art. 4 ust. 1 pkt 4 ustawy, prowadzących działalność w lokalach odbiorców, o którym mowa w art. 4 ust. 1 pkt 2 i 3 ustawy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6A84D" w14:textId="77777777" w:rsidR="00CC4960" w:rsidRPr="00B00966" w:rsidRDefault="00CC4960" w:rsidP="00B00966">
            <w:pPr>
              <w:pStyle w:val="TEKSTwTABELIWYRODKOWANYtekstwyrodkowanywpoziomie"/>
              <w:spacing w:line="240" w:lineRule="auto"/>
              <w:rPr>
                <w:sz w:val="20"/>
                <w:lang w:eastAsia="en-US"/>
              </w:rPr>
            </w:pPr>
            <w:r w:rsidRPr="00B00966">
              <w:rPr>
                <w:sz w:val="20"/>
              </w:rPr>
              <w:t>inne niż określone w części 1 i części 2</w:t>
            </w:r>
          </w:p>
        </w:tc>
      </w:tr>
      <w:tr w:rsidR="00CC4960" w14:paraId="6A1923A5" w14:textId="77777777" w:rsidTr="00CC4960">
        <w:trPr>
          <w:trHeight w:val="262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C45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7D1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1F9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726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7C3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E087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8F8" w14:textId="1AF86908" w:rsidR="00B00966" w:rsidRPr="00B00966" w:rsidRDefault="00B00966" w:rsidP="00B00966">
            <w:pPr>
              <w:pStyle w:val="TEKSTwTABELIWYRODKOWANYtekstwyrodkowanywpoziomie"/>
              <w:spacing w:line="240" w:lineRule="auto"/>
              <w:rPr>
                <w:sz w:val="20"/>
              </w:rPr>
            </w:pPr>
            <w:r w:rsidRPr="00B00966">
              <w:rPr>
                <w:sz w:val="20"/>
              </w:rPr>
              <w:t>GJ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856" w14:textId="77777777" w:rsidR="00B00966" w:rsidRPr="00B00966" w:rsidRDefault="00B00966" w:rsidP="00B00966">
            <w:pPr>
              <w:pStyle w:val="TEKSTwTABELIWYRODKOWANYtekstwyrodkowanywpoziomie"/>
              <w:spacing w:line="240" w:lineRule="auto"/>
              <w:rPr>
                <w:sz w:val="20"/>
              </w:rPr>
            </w:pPr>
            <w:r w:rsidRPr="00B00966">
              <w:rPr>
                <w:sz w:val="20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67B3" w14:textId="46E20CF5" w:rsidR="00B00966" w:rsidRPr="00B00966" w:rsidRDefault="00B00966" w:rsidP="00B00966">
            <w:pPr>
              <w:pStyle w:val="TEKSTwTABELIWYRODKOWANYtekstwyrodkowanywpoziomie"/>
              <w:spacing w:line="240" w:lineRule="auto"/>
              <w:rPr>
                <w:sz w:val="20"/>
              </w:rPr>
            </w:pPr>
            <w:r w:rsidRPr="00B00966">
              <w:rPr>
                <w:sz w:val="20"/>
              </w:rPr>
              <w:t>GJ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3C6" w14:textId="77777777" w:rsidR="00B00966" w:rsidRPr="00B00966" w:rsidRDefault="00B00966" w:rsidP="00B00966">
            <w:pPr>
              <w:pStyle w:val="TEKSTwTABELIWYRODKOWANYtekstwyrodkowanywpoziomie"/>
              <w:spacing w:line="240" w:lineRule="auto"/>
              <w:rPr>
                <w:sz w:val="20"/>
              </w:rPr>
            </w:pPr>
            <w:r w:rsidRPr="00B00966">
              <w:rPr>
                <w:sz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AE59B" w14:textId="6917DD8E" w:rsidR="00B00966" w:rsidRPr="00B00966" w:rsidRDefault="00B00966" w:rsidP="00B00966">
            <w:pPr>
              <w:pStyle w:val="TEKSTwTABELIWYRODKOWANYtekstwyrodkowanywpoziomie"/>
              <w:spacing w:line="240" w:lineRule="auto"/>
              <w:rPr>
                <w:sz w:val="20"/>
              </w:rPr>
            </w:pPr>
            <w:r w:rsidRPr="00B00966">
              <w:rPr>
                <w:sz w:val="20"/>
              </w:rPr>
              <w:t>GJ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773FB" w14:textId="77777777" w:rsidR="00B00966" w:rsidRPr="00B00966" w:rsidRDefault="00B00966" w:rsidP="00B00966">
            <w:pPr>
              <w:pStyle w:val="TEKSTwTABELIWYRODKOWANYtekstwyrodkowanywpoziomie"/>
              <w:spacing w:line="240" w:lineRule="auto"/>
              <w:rPr>
                <w:sz w:val="20"/>
              </w:rPr>
            </w:pPr>
            <w:r w:rsidRPr="00B00966">
              <w:rPr>
                <w:sz w:val="20"/>
              </w:rPr>
              <w:t>%</w:t>
            </w:r>
          </w:p>
        </w:tc>
      </w:tr>
      <w:tr w:rsidR="00CC4960" w14:paraId="07C1F93D" w14:textId="77777777" w:rsidTr="00CC4960">
        <w:trPr>
          <w:trHeight w:val="274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6B5F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413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A57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9B6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991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055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2DC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D91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DA2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4E0B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3CCB1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09431" w14:textId="77777777" w:rsidR="00B00966" w:rsidRPr="003637D9" w:rsidRDefault="00B00966" w:rsidP="00B00966">
            <w:pPr>
              <w:pStyle w:val="TEKSTwTABELIWYRODKOWANYtekstwyrodkowanywpoziomie"/>
            </w:pPr>
          </w:p>
        </w:tc>
      </w:tr>
      <w:tr w:rsidR="00CC4960" w14:paraId="64C94D04" w14:textId="77777777" w:rsidTr="00CC4960">
        <w:trPr>
          <w:trHeight w:val="274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00B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964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189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74D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958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CAC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C2C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6DC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C94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2DD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4B7E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01E5B" w14:textId="77777777" w:rsidR="00B00966" w:rsidRPr="003637D9" w:rsidRDefault="00B00966" w:rsidP="00B00966">
            <w:pPr>
              <w:pStyle w:val="TEKSTwTABELIWYRODKOWANYtekstwyrodkowanywpoziomie"/>
            </w:pPr>
          </w:p>
        </w:tc>
      </w:tr>
      <w:tr w:rsidR="00CC4960" w14:paraId="19EA8D37" w14:textId="77777777" w:rsidTr="00CC4960">
        <w:trPr>
          <w:trHeight w:val="274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8FE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963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EE3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EBA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1B42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639A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6B9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A1C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43D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8740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779D7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A13E9" w14:textId="77777777" w:rsidR="00B00966" w:rsidRPr="003637D9" w:rsidRDefault="00B00966" w:rsidP="00B00966">
            <w:pPr>
              <w:pStyle w:val="TEKSTwTABELIWYRODKOWANYtekstwyrodkowanywpoziomie"/>
            </w:pPr>
          </w:p>
        </w:tc>
      </w:tr>
      <w:tr w:rsidR="00CC4960" w14:paraId="456F2DA1" w14:textId="77777777" w:rsidTr="00CC4960">
        <w:trPr>
          <w:trHeight w:val="262"/>
        </w:trPr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3839F7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4A168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0E31B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551DD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23099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48F5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9DB9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76F4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16A0D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2E7E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A7357" w14:textId="77777777" w:rsidR="00B00966" w:rsidRPr="003637D9" w:rsidRDefault="00B00966" w:rsidP="00B00966">
            <w:pPr>
              <w:pStyle w:val="TEKSTwTABELIWYRODKOWANYtekstwyrodkowanywpoziomie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782BC" w14:textId="77777777" w:rsidR="00B00966" w:rsidRPr="003637D9" w:rsidRDefault="00B00966" w:rsidP="00B00966">
            <w:pPr>
              <w:pStyle w:val="TEKSTwTABELIWYRODKOWANYtekstwyrodkowanywpoziomie"/>
            </w:pPr>
          </w:p>
        </w:tc>
      </w:tr>
    </w:tbl>
    <w:p w14:paraId="0BF95938" w14:textId="77777777" w:rsidR="00B00966" w:rsidRDefault="00B00966" w:rsidP="00B00966">
      <w:pPr>
        <w:pStyle w:val="CZWSPP3wTABELIczwsppoziomu3numeracjiwtabeli"/>
        <w:spacing w:line="276" w:lineRule="auto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77E060AE" w14:textId="77777777" w:rsidR="00B00966" w:rsidRPr="001E719F" w:rsidRDefault="00B00966" w:rsidP="00B00966">
      <w:pPr>
        <w:pStyle w:val="CZWSPP3wTABELIczwsppoziomu3numeracjiwtabeli"/>
      </w:pPr>
    </w:p>
    <w:p w14:paraId="75E9DAE9" w14:textId="1F6A945B" w:rsidR="00B00966" w:rsidRPr="001E719F" w:rsidRDefault="00B00966" w:rsidP="00B00966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</w:t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Pr="001E719F">
        <w:t xml:space="preserve">   ……………………………………….</w:t>
      </w:r>
    </w:p>
    <w:p w14:paraId="27800579" w14:textId="09A25D84" w:rsidR="00B00966" w:rsidRPr="001E719F" w:rsidRDefault="00B00966" w:rsidP="00B00966">
      <w:pPr>
        <w:pStyle w:val="CZWSPP3wTABELIczwsppoziomu3numeracjiwtabeli"/>
      </w:pPr>
      <w:r w:rsidRPr="001E719F">
        <w:t xml:space="preserve">       Miejscowość                  Data</w:t>
      </w:r>
      <w:r w:rsidRPr="001E719F">
        <w:tab/>
        <w:t xml:space="preserve"> </w:t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="00CC4960">
        <w:tab/>
      </w:r>
      <w:r w:rsidRPr="001E719F">
        <w:t xml:space="preserve">                                         Podpis</w:t>
      </w:r>
      <w:r w:rsidRPr="00E82D4D">
        <w:rPr>
          <w:rStyle w:val="IGindeksgrny"/>
        </w:rPr>
        <w:t>8)</w:t>
      </w:r>
    </w:p>
    <w:p w14:paraId="585B7401" w14:textId="77777777" w:rsidR="00B00966" w:rsidRDefault="00B00966" w:rsidP="00B00966">
      <w:pPr>
        <w:pStyle w:val="ODNONIKtreodnonika"/>
        <w:rPr>
          <w:rStyle w:val="Pogrubienie"/>
        </w:rPr>
      </w:pPr>
    </w:p>
    <w:sectPr w:rsidR="00B00966" w:rsidSect="00CC4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6"/>
    <w:rsid w:val="00314FBA"/>
    <w:rsid w:val="006E4607"/>
    <w:rsid w:val="00B00966"/>
    <w:rsid w:val="00CC4960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22D8"/>
  <w15:chartTrackingRefBased/>
  <w15:docId w15:val="{35B1FF8E-FFEC-48AD-8B6A-3432AD7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96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2"/>
    <w:qFormat/>
    <w:rsid w:val="00B00966"/>
    <w:rPr>
      <w:b w:val="0"/>
      <w:i w:val="0"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0096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B00966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B00966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0096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00966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B0096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00966"/>
    <w:pPr>
      <w:ind w:left="986" w:hanging="476"/>
    </w:pPr>
  </w:style>
  <w:style w:type="character" w:styleId="Odwoanieprzypisudolnego">
    <w:name w:val="footnote reference"/>
    <w:uiPriority w:val="99"/>
    <w:semiHidden/>
    <w:rsid w:val="00B0096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B0096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B00966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B00966"/>
    <w:rPr>
      <w:b w:val="0"/>
      <w:i w:val="0"/>
      <w:vanish w:val="0"/>
      <w:spacing w:val="0"/>
      <w:position w:val="6"/>
      <w:vertAlign w:val="superscript"/>
    </w:rPr>
  </w:style>
  <w:style w:type="character" w:styleId="Pogrubienie">
    <w:name w:val="Strong"/>
    <w:basedOn w:val="Domylnaczcionkaakapitu"/>
    <w:uiPriority w:val="99"/>
    <w:qFormat/>
    <w:rsid w:val="00B00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Siwek</dc:creator>
  <cp:keywords/>
  <dc:description/>
  <cp:lastModifiedBy>Jacek Nowak</cp:lastModifiedBy>
  <cp:revision>2</cp:revision>
  <cp:lastPrinted>2022-10-04T08:33:00Z</cp:lastPrinted>
  <dcterms:created xsi:type="dcterms:W3CDTF">2022-10-04T08:14:00Z</dcterms:created>
  <dcterms:modified xsi:type="dcterms:W3CDTF">2022-10-04T10:45:00Z</dcterms:modified>
</cp:coreProperties>
</file>